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82AD3" w14:textId="155925B8" w:rsidR="001757A6" w:rsidRDefault="00BC0F97" w:rsidP="00BC0F97">
      <w:pPr>
        <w:jc w:val="center"/>
        <w:rPr>
          <w:b/>
          <w:bCs/>
          <w:i/>
          <w:iCs/>
          <w:sz w:val="24"/>
          <w:szCs w:val="24"/>
          <w:u w:val="single"/>
        </w:rPr>
      </w:pPr>
      <w:r w:rsidRPr="00BC0F97">
        <w:rPr>
          <w:b/>
          <w:bCs/>
          <w:i/>
          <w:iCs/>
          <w:sz w:val="24"/>
          <w:szCs w:val="24"/>
          <w:u w:val="single"/>
        </w:rPr>
        <w:t>CLAUSES DU PRÉSENT CONTRAT</w:t>
      </w:r>
    </w:p>
    <w:p w14:paraId="02CA117E" w14:textId="34C218D6" w:rsidR="00BC0F97" w:rsidRDefault="00BC0F97" w:rsidP="005E346D">
      <w:pPr>
        <w:pStyle w:val="Sansinterligne"/>
      </w:pPr>
    </w:p>
    <w:p w14:paraId="266D2187" w14:textId="3F43B56F" w:rsidR="005E346D" w:rsidRDefault="00BC0F97" w:rsidP="005E346D">
      <w:pPr>
        <w:pStyle w:val="Sansinterligne"/>
        <w:rPr>
          <w:sz w:val="20"/>
          <w:szCs w:val="20"/>
        </w:rPr>
      </w:pPr>
      <w:r w:rsidRPr="00E26406">
        <w:rPr>
          <w:sz w:val="20"/>
          <w:szCs w:val="20"/>
        </w:rPr>
        <w:t>Cet accord concerne la location</w:t>
      </w:r>
      <w:r w:rsidR="00E26406">
        <w:rPr>
          <w:sz w:val="20"/>
          <w:szCs w:val="20"/>
        </w:rPr>
        <w:t xml:space="preserve"> du local </w:t>
      </w:r>
      <w:r w:rsidR="005E346D">
        <w:rPr>
          <w:rFonts w:ascii="Arial" w:hAnsi="Arial" w:cs="Arial"/>
          <w:color w:val="4D5156"/>
          <w:sz w:val="21"/>
          <w:szCs w:val="21"/>
          <w:shd w:val="clear" w:color="auto" w:fill="FFFFFF"/>
        </w:rPr>
        <w:t>#</w:t>
      </w:r>
      <w:r w:rsidR="00E26406">
        <w:rPr>
          <w:sz w:val="20"/>
          <w:szCs w:val="20"/>
        </w:rPr>
        <w:t>______________</w:t>
      </w:r>
      <w:r w:rsidR="005E346D">
        <w:rPr>
          <w:sz w:val="20"/>
          <w:szCs w:val="20"/>
        </w:rPr>
        <w:t xml:space="preserve">_____ pour la période débutant le ____________________ </w:t>
      </w:r>
    </w:p>
    <w:p w14:paraId="46A6EEF6" w14:textId="19CA79F4" w:rsidR="00BC0F97" w:rsidRDefault="005E346D" w:rsidP="005E346D">
      <w:pPr>
        <w:pStyle w:val="Sansinterligne"/>
        <w:rPr>
          <w:sz w:val="20"/>
          <w:szCs w:val="20"/>
        </w:rPr>
      </w:pPr>
      <w:r>
        <w:rPr>
          <w:sz w:val="20"/>
          <w:szCs w:val="20"/>
        </w:rPr>
        <w:t xml:space="preserve">et terminant le _____________________ sous la responsabilité du contrat </w:t>
      </w:r>
      <w:r>
        <w:rPr>
          <w:rFonts w:ascii="Arial" w:hAnsi="Arial" w:cs="Arial"/>
          <w:color w:val="4D5156"/>
          <w:sz w:val="21"/>
          <w:szCs w:val="21"/>
          <w:shd w:val="clear" w:color="auto" w:fill="FFFFFF"/>
        </w:rPr>
        <w:t>#</w:t>
      </w:r>
      <w:r>
        <w:rPr>
          <w:sz w:val="20"/>
          <w:szCs w:val="20"/>
        </w:rPr>
        <w:t xml:space="preserve"> _______________________.</w:t>
      </w:r>
    </w:p>
    <w:p w14:paraId="51F4DC2F" w14:textId="77777777" w:rsidR="005E346D" w:rsidRPr="005E346D" w:rsidRDefault="005E346D" w:rsidP="00BC0F97">
      <w:pPr>
        <w:rPr>
          <w:rFonts w:ascii="Arial Narrow" w:hAnsi="Arial Narrow" w:cs="Arial"/>
          <w:color w:val="202124"/>
          <w:sz w:val="30"/>
          <w:szCs w:val="30"/>
          <w:shd w:val="clear" w:color="auto" w:fill="FFFFFF"/>
        </w:rPr>
      </w:pPr>
    </w:p>
    <w:p w14:paraId="064B7FD8" w14:textId="580A3F26" w:rsidR="005E346D" w:rsidRPr="005E346D" w:rsidRDefault="005E346D" w:rsidP="005E346D">
      <w:pPr>
        <w:pStyle w:val="Sansinterligne"/>
        <w:rPr>
          <w:rFonts w:ascii="Arial Narrow" w:hAnsi="Arial Narrow"/>
          <w:b/>
          <w:bCs/>
          <w:shd w:val="clear" w:color="auto" w:fill="FFFFFF"/>
        </w:rPr>
      </w:pPr>
      <w:r w:rsidRPr="005E346D">
        <w:rPr>
          <w:rFonts w:ascii="Arial Narrow" w:hAnsi="Arial Narrow"/>
          <w:b/>
          <w:bCs/>
          <w:shd w:val="clear" w:color="auto" w:fill="FFFFFF"/>
        </w:rPr>
        <w:t>ÉTAT DES LIEUX</w:t>
      </w:r>
    </w:p>
    <w:p w14:paraId="77BE00B6" w14:textId="121A6C9E" w:rsidR="005E346D" w:rsidRPr="005E346D" w:rsidRDefault="005E346D" w:rsidP="005E346D">
      <w:pPr>
        <w:pStyle w:val="Sansinterligne"/>
        <w:rPr>
          <w:rFonts w:cstheme="minorHAnsi"/>
          <w:sz w:val="20"/>
          <w:szCs w:val="20"/>
          <w:shd w:val="clear" w:color="auto" w:fill="FFFFFF"/>
        </w:rPr>
      </w:pPr>
      <w:r w:rsidRPr="005E346D">
        <w:rPr>
          <w:rFonts w:cstheme="minorHAnsi"/>
          <w:sz w:val="20"/>
          <w:szCs w:val="20"/>
          <w:shd w:val="clear" w:color="auto" w:fill="FFFFFF"/>
        </w:rPr>
        <w:t>En signant ce document, le locataire se déclare totalement satisfait de l’état du local loué dès le début de la période de location.</w:t>
      </w:r>
    </w:p>
    <w:p w14:paraId="1DF3F800" w14:textId="77777777" w:rsidR="005E346D" w:rsidRDefault="005E346D" w:rsidP="005E346D">
      <w:pPr>
        <w:pStyle w:val="Sansinterligne"/>
        <w:rPr>
          <w:rFonts w:cstheme="minorHAnsi"/>
          <w:shd w:val="clear" w:color="auto" w:fill="FFFFFF"/>
        </w:rPr>
      </w:pPr>
    </w:p>
    <w:p w14:paraId="7E975A99" w14:textId="36A5EFCA" w:rsidR="005E346D" w:rsidRDefault="00FD7EB5" w:rsidP="005E346D">
      <w:pPr>
        <w:pStyle w:val="Sansinterligne"/>
        <w:rPr>
          <w:rFonts w:ascii="Arial Narrow" w:hAnsi="Arial Narrow" w:cstheme="minorHAnsi"/>
          <w:b/>
          <w:bCs/>
          <w:shd w:val="clear" w:color="auto" w:fill="FFFFFF"/>
        </w:rPr>
      </w:pPr>
      <w:r w:rsidRPr="00FD7EB5">
        <w:rPr>
          <w:rFonts w:ascii="Arial Narrow" w:hAnsi="Arial Narrow" w:cstheme="minorHAnsi"/>
          <w:b/>
          <w:bCs/>
          <w:shd w:val="clear" w:color="auto" w:fill="FFFFFF"/>
        </w:rPr>
        <w:t>RE</w:t>
      </w:r>
      <w:r>
        <w:rPr>
          <w:rFonts w:ascii="Arial Narrow" w:hAnsi="Arial Narrow" w:cstheme="minorHAnsi"/>
          <w:b/>
          <w:bCs/>
          <w:shd w:val="clear" w:color="auto" w:fill="FFFFFF"/>
        </w:rPr>
        <w:t>CONDUCTION DU BAIL</w:t>
      </w:r>
    </w:p>
    <w:p w14:paraId="1771F049" w14:textId="7020794D" w:rsidR="00FD7EB5" w:rsidRDefault="00FD7EB5" w:rsidP="005E346D">
      <w:pPr>
        <w:pStyle w:val="Sansinterligne"/>
        <w:rPr>
          <w:rFonts w:cstheme="minorHAnsi"/>
          <w:sz w:val="20"/>
          <w:szCs w:val="20"/>
          <w:shd w:val="clear" w:color="auto" w:fill="FFFFFF"/>
        </w:rPr>
      </w:pPr>
      <w:r>
        <w:rPr>
          <w:rFonts w:cstheme="minorHAnsi"/>
          <w:sz w:val="20"/>
          <w:szCs w:val="20"/>
          <w:shd w:val="clear" w:color="auto" w:fill="FFFFFF"/>
        </w:rPr>
        <w:t xml:space="preserve">Le locataire pourra conserver l’usage de son local après la date d’expiration du bail </w:t>
      </w:r>
      <w:r>
        <w:rPr>
          <w:rFonts w:cstheme="minorHAnsi"/>
          <w:b/>
          <w:bCs/>
          <w:sz w:val="20"/>
          <w:szCs w:val="20"/>
          <w:u w:val="single"/>
          <w:shd w:val="clear" w:color="auto" w:fill="FFFFFF"/>
        </w:rPr>
        <w:t xml:space="preserve">SI </w:t>
      </w:r>
      <w:r>
        <w:rPr>
          <w:rFonts w:cstheme="minorHAnsi"/>
          <w:sz w:val="20"/>
          <w:szCs w:val="20"/>
          <w:shd w:val="clear" w:color="auto" w:fill="FFFFFF"/>
        </w:rPr>
        <w:t>le bailleur ne s’y objecte pas et que le locataire continue d’en payer l’occupation.</w:t>
      </w:r>
    </w:p>
    <w:p w14:paraId="5DD85AED" w14:textId="77777777" w:rsidR="00FD7EB5" w:rsidRDefault="00FD7EB5" w:rsidP="00FD7EB5">
      <w:pPr>
        <w:pStyle w:val="Sansinterligne"/>
        <w:jc w:val="center"/>
        <w:rPr>
          <w:rFonts w:cstheme="minorHAnsi"/>
          <w:sz w:val="20"/>
          <w:szCs w:val="20"/>
          <w:shd w:val="clear" w:color="auto" w:fill="FFFFFF"/>
        </w:rPr>
      </w:pPr>
    </w:p>
    <w:p w14:paraId="18D43317" w14:textId="7B7FB324" w:rsidR="00FD7EB5" w:rsidRPr="00FD7EB5" w:rsidRDefault="00FD7EB5" w:rsidP="00FD7EB5">
      <w:pPr>
        <w:pStyle w:val="Sansinterligne"/>
        <w:jc w:val="center"/>
        <w:rPr>
          <w:rFonts w:ascii="Arial Narrow" w:hAnsi="Arial Narrow" w:cstheme="minorHAnsi"/>
          <w:i/>
          <w:iCs/>
          <w:color w:val="C00000"/>
          <w:shd w:val="clear" w:color="auto" w:fill="FFFFFF"/>
        </w:rPr>
      </w:pPr>
      <w:r w:rsidRPr="00FD7EB5">
        <w:rPr>
          <w:rFonts w:ascii="Arial Narrow" w:hAnsi="Arial Narrow" w:cstheme="minorHAnsi"/>
          <w:i/>
          <w:iCs/>
          <w:color w:val="C00000"/>
          <w:shd w:val="clear" w:color="auto" w:fill="FFFFFF"/>
        </w:rPr>
        <w:t>UN DÉLAI DE TRENTE (30) JOURS D’AVIS EST EXIGÉ AVANT LA DATE DE DÉPART</w:t>
      </w:r>
    </w:p>
    <w:p w14:paraId="3A59CAEB" w14:textId="5CDEEB46" w:rsidR="00FD7EB5" w:rsidRPr="00FD7EB5" w:rsidRDefault="00FD7EB5" w:rsidP="00FD7EB5">
      <w:pPr>
        <w:pStyle w:val="Sansinterligne"/>
        <w:jc w:val="center"/>
        <w:rPr>
          <w:rFonts w:ascii="Arial Narrow" w:hAnsi="Arial Narrow" w:cstheme="minorHAnsi"/>
          <w:shd w:val="clear" w:color="auto" w:fill="FFFFFF"/>
        </w:rPr>
      </w:pPr>
      <w:r w:rsidRPr="00FD7EB5">
        <w:rPr>
          <w:rFonts w:ascii="Arial Narrow" w:hAnsi="Arial Narrow" w:cstheme="minorHAnsi"/>
          <w:i/>
          <w:iCs/>
          <w:color w:val="C00000"/>
          <w:shd w:val="clear" w:color="auto" w:fill="FFFFFF"/>
        </w:rPr>
        <w:t>SIGNATURE LOCATAIRE</w:t>
      </w:r>
      <w:r>
        <w:rPr>
          <w:rFonts w:ascii="Arial Narrow" w:hAnsi="Arial Narrow" w:cstheme="minorHAnsi"/>
          <w:color w:val="C00000"/>
          <w:shd w:val="clear" w:color="auto" w:fill="FFFFFF"/>
        </w:rPr>
        <w:t xml:space="preserve"> : _</w:t>
      </w:r>
      <w:r>
        <w:rPr>
          <w:rFonts w:ascii="Arial Narrow" w:hAnsi="Arial Narrow" w:cstheme="minorHAnsi"/>
          <w:shd w:val="clear" w:color="auto" w:fill="FFFFFF"/>
        </w:rPr>
        <w:t>_____________________________-</w:t>
      </w:r>
    </w:p>
    <w:p w14:paraId="6E3715D9" w14:textId="77777777" w:rsidR="00FD7EB5" w:rsidRDefault="00FD7EB5" w:rsidP="005E346D">
      <w:pPr>
        <w:pStyle w:val="Sansinterligne"/>
        <w:rPr>
          <w:rFonts w:cstheme="minorHAnsi"/>
          <w:sz w:val="20"/>
          <w:szCs w:val="20"/>
          <w:shd w:val="clear" w:color="auto" w:fill="FFFFFF"/>
        </w:rPr>
      </w:pPr>
    </w:p>
    <w:p w14:paraId="54683A4C" w14:textId="4462C49A" w:rsidR="00FD7EB5" w:rsidRDefault="00FD7EB5" w:rsidP="005E346D">
      <w:pPr>
        <w:pStyle w:val="Sansinterligne"/>
        <w:rPr>
          <w:rFonts w:ascii="Arial Narrow" w:hAnsi="Arial Narrow" w:cstheme="minorHAnsi"/>
          <w:b/>
          <w:bCs/>
          <w:shd w:val="clear" w:color="auto" w:fill="FFFFFF"/>
        </w:rPr>
      </w:pPr>
      <w:r>
        <w:rPr>
          <w:rFonts w:ascii="Arial Narrow" w:hAnsi="Arial Narrow" w:cstheme="minorHAnsi"/>
          <w:b/>
          <w:bCs/>
          <w:shd w:val="clear" w:color="auto" w:fill="FFFFFF"/>
        </w:rPr>
        <w:t xml:space="preserve">MODIFICATION AUX CONDITIONS DU CONTRAT </w:t>
      </w:r>
    </w:p>
    <w:p w14:paraId="22168B2E" w14:textId="45933D18" w:rsidR="00FD7EB5" w:rsidRDefault="00FD7EB5" w:rsidP="005E346D">
      <w:pPr>
        <w:pStyle w:val="Sansinterligne"/>
        <w:rPr>
          <w:rFonts w:cstheme="minorHAnsi"/>
          <w:sz w:val="20"/>
          <w:szCs w:val="20"/>
          <w:shd w:val="clear" w:color="auto" w:fill="FFFFFF"/>
        </w:rPr>
      </w:pPr>
      <w:r>
        <w:rPr>
          <w:rFonts w:cstheme="minorHAnsi"/>
          <w:sz w:val="20"/>
          <w:szCs w:val="20"/>
          <w:shd w:val="clear" w:color="auto" w:fill="FFFFFF"/>
        </w:rPr>
        <w:t>Les conditions du présent contrat demeureront inchangées pendant la durée du contrat et ne pourront être modifiées que suite à l’accord</w:t>
      </w:r>
      <w:r w:rsidR="00DD65E0">
        <w:rPr>
          <w:rFonts w:cstheme="minorHAnsi"/>
          <w:sz w:val="20"/>
          <w:szCs w:val="20"/>
          <w:shd w:val="clear" w:color="auto" w:fill="FFFFFF"/>
        </w:rPr>
        <w:t xml:space="preserve"> des deux parties ou </w:t>
      </w:r>
      <w:r w:rsidR="00DD65E0" w:rsidRPr="00DD65E0">
        <w:rPr>
          <w:rFonts w:cstheme="minorHAnsi"/>
          <w:sz w:val="20"/>
          <w:szCs w:val="20"/>
          <w:shd w:val="clear" w:color="auto" w:fill="FFFFFF"/>
        </w:rPr>
        <w:t>au</w:t>
      </w:r>
      <w:r w:rsidR="00DD65E0">
        <w:rPr>
          <w:rFonts w:cstheme="minorHAnsi"/>
          <w:sz w:val="20"/>
          <w:szCs w:val="20"/>
          <w:shd w:val="clear" w:color="auto" w:fill="FFFFFF"/>
        </w:rPr>
        <w:t xml:space="preserve"> moment du renouvellement du contrat.</w:t>
      </w:r>
      <w:r w:rsidR="00E96E78">
        <w:rPr>
          <w:rFonts w:cstheme="minorHAnsi"/>
          <w:sz w:val="20"/>
          <w:szCs w:val="20"/>
          <w:shd w:val="clear" w:color="auto" w:fill="FFFFFF"/>
        </w:rPr>
        <w:t xml:space="preserve"> </w:t>
      </w:r>
      <w:r w:rsidR="002F6374">
        <w:rPr>
          <w:rFonts w:cstheme="minorHAnsi"/>
          <w:sz w:val="20"/>
          <w:szCs w:val="20"/>
          <w:shd w:val="clear" w:color="auto" w:fill="FFFFFF"/>
        </w:rPr>
        <w:t>L</w:t>
      </w:r>
      <w:r w:rsidR="00FA7E94">
        <w:rPr>
          <w:rFonts w:cstheme="minorHAnsi"/>
          <w:sz w:val="20"/>
          <w:szCs w:val="20"/>
          <w:shd w:val="clear" w:color="auto" w:fill="FFFFFF"/>
        </w:rPr>
        <w:t xml:space="preserve">e bail sera sujet à une augmentation annuelle </w:t>
      </w:r>
      <w:r w:rsidR="002A28DD">
        <w:rPr>
          <w:rFonts w:cstheme="minorHAnsi"/>
          <w:sz w:val="20"/>
          <w:szCs w:val="20"/>
          <w:shd w:val="clear" w:color="auto" w:fill="FFFFFF"/>
        </w:rPr>
        <w:t>sans autre préavis</w:t>
      </w:r>
      <w:r w:rsidR="00042EC4">
        <w:rPr>
          <w:rFonts w:cstheme="minorHAnsi"/>
          <w:sz w:val="20"/>
          <w:szCs w:val="20"/>
          <w:shd w:val="clear" w:color="auto" w:fill="FFFFFF"/>
        </w:rPr>
        <w:t>.</w:t>
      </w:r>
    </w:p>
    <w:p w14:paraId="43279E67" w14:textId="77777777" w:rsidR="00DD65E0" w:rsidRDefault="00DD65E0" w:rsidP="005E346D">
      <w:pPr>
        <w:pStyle w:val="Sansinterligne"/>
        <w:rPr>
          <w:rFonts w:cstheme="minorHAnsi"/>
          <w:sz w:val="20"/>
          <w:szCs w:val="20"/>
          <w:shd w:val="clear" w:color="auto" w:fill="FFFFFF"/>
        </w:rPr>
      </w:pPr>
    </w:p>
    <w:p w14:paraId="004B074E" w14:textId="7E99427A" w:rsidR="00DD65E0" w:rsidRDefault="00DD65E0" w:rsidP="005E346D">
      <w:pPr>
        <w:pStyle w:val="Sansinterligne"/>
        <w:rPr>
          <w:rFonts w:ascii="Arial Narrow" w:hAnsi="Arial Narrow" w:cstheme="minorHAnsi"/>
          <w:b/>
          <w:bCs/>
          <w:shd w:val="clear" w:color="auto" w:fill="FFFFFF"/>
        </w:rPr>
      </w:pPr>
      <w:r w:rsidRPr="00DD65E0">
        <w:rPr>
          <w:rFonts w:ascii="Arial Narrow" w:hAnsi="Arial Narrow" w:cstheme="minorHAnsi"/>
          <w:b/>
          <w:bCs/>
          <w:shd w:val="clear" w:color="auto" w:fill="FFFFFF"/>
        </w:rPr>
        <w:t>PAIEMENT</w:t>
      </w:r>
      <w:r>
        <w:rPr>
          <w:rFonts w:ascii="Arial Narrow" w:hAnsi="Arial Narrow" w:cstheme="minorHAnsi"/>
          <w:b/>
          <w:bCs/>
          <w:shd w:val="clear" w:color="auto" w:fill="FFFFFF"/>
        </w:rPr>
        <w:t xml:space="preserve"> PAR CHÈQUES</w:t>
      </w:r>
    </w:p>
    <w:p w14:paraId="61FDFA4A" w14:textId="084C75D5" w:rsidR="00DD65E0" w:rsidRDefault="00DD65E0" w:rsidP="005E346D">
      <w:pPr>
        <w:pStyle w:val="Sansinterligne"/>
        <w:rPr>
          <w:rFonts w:cstheme="minorHAnsi"/>
          <w:sz w:val="20"/>
          <w:szCs w:val="20"/>
          <w:shd w:val="clear" w:color="auto" w:fill="FFFFFF"/>
        </w:rPr>
      </w:pPr>
      <w:r>
        <w:rPr>
          <w:rFonts w:cstheme="minorHAnsi"/>
          <w:sz w:val="20"/>
          <w:szCs w:val="20"/>
          <w:shd w:val="clear" w:color="auto" w:fill="FFFFFF"/>
        </w:rPr>
        <w:t>Si le locataire décide de payer par chèques, il s’engage à faire parvenir au bailleur AVANT le début du mois en question. Si un chèque devait revenir pour raison d’insuffisance de (NSF), le locataire s’engage à payer la somme de vingt dollars (20$) par chèque impayé.</w:t>
      </w:r>
    </w:p>
    <w:p w14:paraId="5DE087F7" w14:textId="77777777" w:rsidR="00DD65E0" w:rsidRDefault="00DD65E0" w:rsidP="005E346D">
      <w:pPr>
        <w:pStyle w:val="Sansinterligne"/>
        <w:rPr>
          <w:rFonts w:cstheme="minorHAnsi"/>
          <w:sz w:val="20"/>
          <w:szCs w:val="20"/>
          <w:shd w:val="clear" w:color="auto" w:fill="FFFFFF"/>
        </w:rPr>
      </w:pPr>
    </w:p>
    <w:p w14:paraId="19E84254" w14:textId="1E777664" w:rsidR="00DD65E0" w:rsidRDefault="00DD65E0" w:rsidP="005E346D">
      <w:pPr>
        <w:pStyle w:val="Sansinterligne"/>
        <w:rPr>
          <w:rFonts w:ascii="Arial Narrow" w:hAnsi="Arial Narrow" w:cstheme="minorHAnsi"/>
          <w:b/>
          <w:bCs/>
          <w:shd w:val="clear" w:color="auto" w:fill="FFFFFF"/>
        </w:rPr>
      </w:pPr>
      <w:r>
        <w:rPr>
          <w:rFonts w:ascii="Arial Narrow" w:hAnsi="Arial Narrow" w:cstheme="minorHAnsi"/>
          <w:b/>
          <w:bCs/>
          <w:shd w:val="clear" w:color="auto" w:fill="FFFFFF"/>
        </w:rPr>
        <w:t>OBLIGATIONS MUTUELLES</w:t>
      </w:r>
    </w:p>
    <w:p w14:paraId="37AAEEAF" w14:textId="6B5980F7" w:rsidR="00DD65E0" w:rsidRPr="00DD65E0" w:rsidRDefault="00C06528" w:rsidP="00DD65E0">
      <w:pPr>
        <w:pStyle w:val="Sansinterligne"/>
        <w:numPr>
          <w:ilvl w:val="0"/>
          <w:numId w:val="3"/>
        </w:numPr>
        <w:rPr>
          <w:rFonts w:cstheme="minorHAnsi"/>
          <w:b/>
          <w:bCs/>
          <w:sz w:val="20"/>
          <w:szCs w:val="20"/>
          <w:shd w:val="clear" w:color="auto" w:fill="FFFFFF"/>
        </w:rPr>
      </w:pPr>
      <w:r>
        <w:rPr>
          <w:rFonts w:cstheme="minorHAnsi"/>
          <w:b/>
          <w:bCs/>
          <w:sz w:val="20"/>
          <w:szCs w:val="20"/>
          <w:shd w:val="clear" w:color="auto" w:fill="FFFFFF"/>
        </w:rPr>
        <w:t>SEC</w:t>
      </w:r>
      <w:r w:rsidR="00DD65E0" w:rsidRPr="00DD65E0">
        <w:rPr>
          <w:rFonts w:cstheme="minorHAnsi"/>
          <w:b/>
          <w:bCs/>
          <w:sz w:val="20"/>
          <w:szCs w:val="20"/>
          <w:shd w:val="clear" w:color="auto" w:fill="FFFFFF"/>
        </w:rPr>
        <w:t xml:space="preserve"> Entrepôt de l’Habitation </w:t>
      </w:r>
      <w:r w:rsidR="00DD65E0">
        <w:rPr>
          <w:rFonts w:cstheme="minorHAnsi"/>
          <w:sz w:val="20"/>
          <w:szCs w:val="20"/>
          <w:shd w:val="clear" w:color="auto" w:fill="FFFFFF"/>
        </w:rPr>
        <w:t>s’engage à :</w:t>
      </w:r>
    </w:p>
    <w:p w14:paraId="3F66C5A1" w14:textId="07434A9A" w:rsidR="00DD65E0" w:rsidRDefault="006958B6" w:rsidP="00DD65E0">
      <w:pPr>
        <w:pStyle w:val="Sansinterligne"/>
        <w:numPr>
          <w:ilvl w:val="0"/>
          <w:numId w:val="4"/>
        </w:numPr>
        <w:rPr>
          <w:rFonts w:cstheme="minorHAnsi"/>
          <w:sz w:val="20"/>
          <w:szCs w:val="20"/>
          <w:shd w:val="clear" w:color="auto" w:fill="FFFFFF"/>
        </w:rPr>
      </w:pPr>
      <w:r>
        <w:rPr>
          <w:rFonts w:cstheme="minorHAnsi"/>
          <w:sz w:val="20"/>
          <w:szCs w:val="20"/>
          <w:shd w:val="clear" w:color="auto" w:fill="FFFFFF"/>
        </w:rPr>
        <w:t>f</w:t>
      </w:r>
      <w:r w:rsidR="00DD65E0">
        <w:rPr>
          <w:rFonts w:cstheme="minorHAnsi"/>
          <w:sz w:val="20"/>
          <w:szCs w:val="20"/>
          <w:shd w:val="clear" w:color="auto" w:fill="FFFFFF"/>
        </w:rPr>
        <w:t>ournir au locataire un endroit sécuritaire et convenable à la location d’espace ;</w:t>
      </w:r>
    </w:p>
    <w:p w14:paraId="5838359F" w14:textId="5C431B3E" w:rsidR="00DD65E0" w:rsidRDefault="006958B6" w:rsidP="00DD65E0">
      <w:pPr>
        <w:pStyle w:val="Sansinterligne"/>
        <w:numPr>
          <w:ilvl w:val="0"/>
          <w:numId w:val="4"/>
        </w:numPr>
        <w:rPr>
          <w:rFonts w:cstheme="minorHAnsi"/>
          <w:sz w:val="20"/>
          <w:szCs w:val="20"/>
          <w:shd w:val="clear" w:color="auto" w:fill="FFFFFF"/>
        </w:rPr>
      </w:pPr>
      <w:r>
        <w:rPr>
          <w:rFonts w:cstheme="minorHAnsi"/>
          <w:sz w:val="20"/>
          <w:szCs w:val="20"/>
          <w:shd w:val="clear" w:color="auto" w:fill="FFFFFF"/>
        </w:rPr>
        <w:t>é</w:t>
      </w:r>
      <w:r w:rsidR="00DD65E0">
        <w:rPr>
          <w:rFonts w:cstheme="minorHAnsi"/>
          <w:sz w:val="20"/>
          <w:szCs w:val="20"/>
          <w:shd w:val="clear" w:color="auto" w:fill="FFFFFF"/>
        </w:rPr>
        <w:t>clairer l’espace loué sans frais ;</w:t>
      </w:r>
    </w:p>
    <w:p w14:paraId="651FFE6D" w14:textId="77777777" w:rsidR="006958B6" w:rsidRDefault="006958B6" w:rsidP="00DD65E0">
      <w:pPr>
        <w:pStyle w:val="Sansinterligne"/>
        <w:numPr>
          <w:ilvl w:val="0"/>
          <w:numId w:val="4"/>
        </w:numPr>
        <w:rPr>
          <w:rFonts w:cstheme="minorHAnsi"/>
          <w:sz w:val="20"/>
          <w:szCs w:val="20"/>
          <w:shd w:val="clear" w:color="auto" w:fill="FFFFFF"/>
        </w:rPr>
      </w:pPr>
      <w:r>
        <w:rPr>
          <w:rFonts w:cstheme="minorHAnsi"/>
          <w:sz w:val="20"/>
          <w:szCs w:val="20"/>
          <w:shd w:val="clear" w:color="auto" w:fill="FFFFFF"/>
        </w:rPr>
        <w:t>f</w:t>
      </w:r>
      <w:r w:rsidR="00DD65E0">
        <w:rPr>
          <w:rFonts w:cstheme="minorHAnsi"/>
          <w:sz w:val="20"/>
          <w:szCs w:val="20"/>
          <w:shd w:val="clear" w:color="auto" w:fill="FFFFFF"/>
        </w:rPr>
        <w:t>aire tout dans la mesure du possible</w:t>
      </w:r>
      <w:r>
        <w:rPr>
          <w:rFonts w:cstheme="minorHAnsi"/>
          <w:sz w:val="20"/>
          <w:szCs w:val="20"/>
          <w:shd w:val="clear" w:color="auto" w:fill="FFFFFF"/>
        </w:rPr>
        <w:t xml:space="preserve"> </w:t>
      </w:r>
      <w:r w:rsidR="00DD65E0">
        <w:rPr>
          <w:rFonts w:cstheme="minorHAnsi"/>
          <w:sz w:val="20"/>
          <w:szCs w:val="20"/>
          <w:shd w:val="clear" w:color="auto" w:fill="FFFFFF"/>
        </w:rPr>
        <w:t xml:space="preserve">afin </w:t>
      </w:r>
      <w:r>
        <w:rPr>
          <w:rFonts w:cstheme="minorHAnsi"/>
          <w:sz w:val="20"/>
          <w:szCs w:val="20"/>
          <w:shd w:val="clear" w:color="auto" w:fill="FFFFFF"/>
        </w:rPr>
        <w:t>d’aviser le locataire dans le cas où une anomalie quelconque, portée à l’attention du bailleur, devait affecter la sécurité des biens entreposés par le locataire.</w:t>
      </w:r>
    </w:p>
    <w:p w14:paraId="5110F2F4" w14:textId="77777777" w:rsidR="006958B6" w:rsidRDefault="006958B6" w:rsidP="006958B6">
      <w:pPr>
        <w:pStyle w:val="Sansinterligne"/>
        <w:rPr>
          <w:rFonts w:cstheme="minorHAnsi"/>
          <w:sz w:val="20"/>
          <w:szCs w:val="20"/>
          <w:shd w:val="clear" w:color="auto" w:fill="FFFFFF"/>
        </w:rPr>
      </w:pPr>
    </w:p>
    <w:p w14:paraId="6A5C7CF1" w14:textId="26BFF50A" w:rsidR="00DD65E0" w:rsidRDefault="006958B6" w:rsidP="006958B6">
      <w:pPr>
        <w:pStyle w:val="Sansinterligne"/>
        <w:numPr>
          <w:ilvl w:val="0"/>
          <w:numId w:val="3"/>
        </w:numPr>
        <w:rPr>
          <w:rFonts w:cstheme="minorHAnsi"/>
          <w:sz w:val="20"/>
          <w:szCs w:val="20"/>
          <w:shd w:val="clear" w:color="auto" w:fill="FFFFFF"/>
        </w:rPr>
      </w:pPr>
      <w:r>
        <w:rPr>
          <w:rFonts w:cstheme="minorHAnsi"/>
          <w:b/>
          <w:bCs/>
          <w:sz w:val="20"/>
          <w:szCs w:val="20"/>
          <w:shd w:val="clear" w:color="auto" w:fill="FFFFFF"/>
        </w:rPr>
        <w:t xml:space="preserve">Le locataire </w:t>
      </w:r>
      <w:r>
        <w:rPr>
          <w:rFonts w:cstheme="minorHAnsi"/>
          <w:sz w:val="20"/>
          <w:szCs w:val="20"/>
          <w:shd w:val="clear" w:color="auto" w:fill="FFFFFF"/>
        </w:rPr>
        <w:t>s’engage à :</w:t>
      </w:r>
    </w:p>
    <w:p w14:paraId="05263B5C" w14:textId="69947B59" w:rsidR="006958B6" w:rsidRPr="006958B6" w:rsidRDefault="006958B6" w:rsidP="006958B6">
      <w:pPr>
        <w:pStyle w:val="Sansinterligne"/>
        <w:numPr>
          <w:ilvl w:val="0"/>
          <w:numId w:val="5"/>
        </w:numPr>
        <w:rPr>
          <w:rFonts w:cstheme="minorHAnsi"/>
          <w:sz w:val="20"/>
          <w:szCs w:val="20"/>
          <w:shd w:val="clear" w:color="auto" w:fill="FFFFFF"/>
        </w:rPr>
      </w:pPr>
      <w:r>
        <w:rPr>
          <w:rFonts w:cstheme="minorHAnsi"/>
          <w:sz w:val="20"/>
          <w:szCs w:val="20"/>
          <w:shd w:val="clear" w:color="auto" w:fill="FFFFFF"/>
        </w:rPr>
        <w:t xml:space="preserve">ne pas abîmer le local loué. </w:t>
      </w:r>
      <w:r w:rsidRPr="006958B6">
        <w:rPr>
          <w:rFonts w:cstheme="minorHAnsi"/>
          <w:b/>
          <w:bCs/>
          <w:sz w:val="20"/>
          <w:szCs w:val="20"/>
          <w:shd w:val="clear" w:color="auto" w:fill="FFFFFF"/>
        </w:rPr>
        <w:t>(Surtout ne rien visser sur le plancher de béton et les murs).</w:t>
      </w:r>
    </w:p>
    <w:p w14:paraId="7AB8A365" w14:textId="66630873" w:rsidR="006958B6" w:rsidRDefault="006958B6" w:rsidP="006958B6">
      <w:pPr>
        <w:pStyle w:val="Sansinterligne"/>
        <w:ind w:left="1080"/>
        <w:rPr>
          <w:rFonts w:cstheme="minorHAnsi"/>
          <w:b/>
          <w:bCs/>
          <w:sz w:val="20"/>
          <w:szCs w:val="20"/>
          <w:shd w:val="clear" w:color="auto" w:fill="FFFFFF"/>
        </w:rPr>
      </w:pPr>
      <w:r w:rsidRPr="006958B6">
        <w:rPr>
          <w:rFonts w:cstheme="minorHAnsi"/>
          <w:b/>
          <w:bCs/>
          <w:sz w:val="20"/>
          <w:szCs w:val="20"/>
          <w:shd w:val="clear" w:color="auto" w:fill="FFFFFF"/>
        </w:rPr>
        <w:t>Signature locataire</w:t>
      </w:r>
      <w:r>
        <w:rPr>
          <w:rFonts w:cstheme="minorHAnsi"/>
          <w:b/>
          <w:bCs/>
          <w:sz w:val="20"/>
          <w:szCs w:val="20"/>
          <w:shd w:val="clear" w:color="auto" w:fill="FFFFFF"/>
        </w:rPr>
        <w:t> : _________________________________________</w:t>
      </w:r>
    </w:p>
    <w:p w14:paraId="3248D559" w14:textId="6DC53F9C" w:rsidR="006958B6" w:rsidRDefault="006958B6" w:rsidP="006958B6">
      <w:pPr>
        <w:pStyle w:val="Sansinterligne"/>
        <w:numPr>
          <w:ilvl w:val="0"/>
          <w:numId w:val="5"/>
        </w:numPr>
        <w:rPr>
          <w:rFonts w:cstheme="minorHAnsi"/>
          <w:sz w:val="20"/>
          <w:szCs w:val="20"/>
          <w:shd w:val="clear" w:color="auto" w:fill="FFFFFF"/>
        </w:rPr>
      </w:pPr>
      <w:r>
        <w:rPr>
          <w:rFonts w:cstheme="minorHAnsi"/>
          <w:sz w:val="20"/>
          <w:szCs w:val="20"/>
          <w:shd w:val="clear" w:color="auto" w:fill="FFFFFF"/>
        </w:rPr>
        <w:t>les meubles doivent</w:t>
      </w:r>
      <w:r w:rsidR="00E17A84">
        <w:rPr>
          <w:rFonts w:cstheme="minorHAnsi"/>
          <w:sz w:val="20"/>
          <w:szCs w:val="20"/>
          <w:shd w:val="clear" w:color="auto" w:fill="FFFFFF"/>
        </w:rPr>
        <w:t xml:space="preserve">, de préférence, </w:t>
      </w:r>
      <w:r>
        <w:rPr>
          <w:rFonts w:cstheme="minorHAnsi"/>
          <w:sz w:val="20"/>
          <w:szCs w:val="20"/>
          <w:shd w:val="clear" w:color="auto" w:fill="FFFFFF"/>
        </w:rPr>
        <w:t>être surélevés, soit sur des lattes ou des palettes</w:t>
      </w:r>
      <w:r w:rsidR="00CA2D50">
        <w:rPr>
          <w:rFonts w:cstheme="minorHAnsi"/>
          <w:sz w:val="20"/>
          <w:szCs w:val="20"/>
          <w:shd w:val="clear" w:color="auto" w:fill="FFFFFF"/>
        </w:rPr>
        <w:t xml:space="preserve"> ;</w:t>
      </w:r>
    </w:p>
    <w:p w14:paraId="74F52A2D" w14:textId="2C13B270" w:rsidR="006958B6" w:rsidRDefault="006958B6" w:rsidP="006958B6">
      <w:pPr>
        <w:pStyle w:val="Sansinterligne"/>
        <w:numPr>
          <w:ilvl w:val="0"/>
          <w:numId w:val="5"/>
        </w:numPr>
        <w:rPr>
          <w:rFonts w:cstheme="minorHAnsi"/>
          <w:sz w:val="20"/>
          <w:szCs w:val="20"/>
          <w:shd w:val="clear" w:color="auto" w:fill="FFFFFF"/>
        </w:rPr>
      </w:pPr>
      <w:r>
        <w:rPr>
          <w:rFonts w:cstheme="minorHAnsi"/>
          <w:sz w:val="20"/>
          <w:szCs w:val="20"/>
          <w:shd w:val="clear" w:color="auto" w:fill="FFFFFF"/>
        </w:rPr>
        <w:t>ne pas utiliser le local loué dans un but illégal, c’est-à-dire d’entreposer des produits ou de pratiquer des actes interdits par la Loi municipale, provinciale ou fédérale en vigueur à tout moment</w:t>
      </w:r>
      <w:r w:rsidR="00CA2D50">
        <w:rPr>
          <w:rFonts w:cstheme="minorHAnsi"/>
          <w:sz w:val="20"/>
          <w:szCs w:val="20"/>
          <w:shd w:val="clear" w:color="auto" w:fill="FFFFFF"/>
        </w:rPr>
        <w:t xml:space="preserve"> où le locataire occupe son local ;</w:t>
      </w:r>
    </w:p>
    <w:p w14:paraId="4DB468B5" w14:textId="0D8D5A0F" w:rsidR="00CA2D50" w:rsidRDefault="00CA2D50" w:rsidP="006958B6">
      <w:pPr>
        <w:pStyle w:val="Sansinterligne"/>
        <w:numPr>
          <w:ilvl w:val="0"/>
          <w:numId w:val="5"/>
        </w:numPr>
        <w:rPr>
          <w:rFonts w:cstheme="minorHAnsi"/>
          <w:sz w:val="20"/>
          <w:szCs w:val="20"/>
          <w:shd w:val="clear" w:color="auto" w:fill="FFFFFF"/>
        </w:rPr>
      </w:pPr>
      <w:r>
        <w:rPr>
          <w:rFonts w:cstheme="minorHAnsi"/>
          <w:sz w:val="20"/>
          <w:szCs w:val="20"/>
          <w:shd w:val="clear" w:color="auto" w:fill="FFFFFF"/>
        </w:rPr>
        <w:t>ne pas entreposer des substances inflammables, toxique, explosives, fortement malodorante. Ceci interdit tout travail de carrosserie, de soudure ou quoi que ce soit qui pourrait provoquer un incendie ou porter atteinte à l’état des objets entreposés dans les autres locaux. Le locataire reconnaît ne pas pouvoir entreposer d’animaux (vivants ou morts) ni de matières périssables susceptibles d’attirer vermines ou insectes ;</w:t>
      </w:r>
    </w:p>
    <w:p w14:paraId="0CFB418B" w14:textId="401CF2CA" w:rsidR="00A1758F" w:rsidRPr="00E17A84" w:rsidRDefault="00CA2D50" w:rsidP="00E17A84">
      <w:pPr>
        <w:pStyle w:val="Sansinterligne"/>
        <w:numPr>
          <w:ilvl w:val="0"/>
          <w:numId w:val="5"/>
        </w:numPr>
        <w:rPr>
          <w:rFonts w:cstheme="minorHAnsi"/>
          <w:sz w:val="20"/>
          <w:szCs w:val="20"/>
          <w:shd w:val="clear" w:color="auto" w:fill="FFFFFF"/>
        </w:rPr>
      </w:pPr>
      <w:r>
        <w:rPr>
          <w:rFonts w:cstheme="minorHAnsi"/>
          <w:sz w:val="20"/>
          <w:szCs w:val="20"/>
          <w:shd w:val="clear" w:color="auto" w:fill="FFFFFF"/>
        </w:rPr>
        <w:t xml:space="preserve">payer la location de son local chaque </w:t>
      </w:r>
      <w:r w:rsidR="00E17A84">
        <w:rPr>
          <w:rFonts w:cstheme="minorHAnsi"/>
          <w:sz w:val="20"/>
          <w:szCs w:val="20"/>
          <w:shd w:val="clear" w:color="auto" w:fill="FFFFFF"/>
        </w:rPr>
        <w:t>28 jours</w:t>
      </w:r>
      <w:r>
        <w:rPr>
          <w:rFonts w:cstheme="minorHAnsi"/>
          <w:sz w:val="20"/>
          <w:szCs w:val="20"/>
          <w:shd w:val="clear" w:color="auto" w:fill="FFFFFF"/>
        </w:rPr>
        <w:t xml:space="preserve"> (ou plusieurs mois à l’avance). Assumer, si retard, des frais de 2% par </w:t>
      </w:r>
      <w:r w:rsidR="00E17A84">
        <w:rPr>
          <w:rFonts w:cstheme="minorHAnsi"/>
          <w:sz w:val="20"/>
          <w:szCs w:val="20"/>
          <w:shd w:val="clear" w:color="auto" w:fill="FFFFFF"/>
        </w:rPr>
        <w:t xml:space="preserve">période. </w:t>
      </w:r>
      <w:r w:rsidRPr="00E17A84">
        <w:rPr>
          <w:rFonts w:cstheme="minorHAnsi"/>
          <w:sz w:val="20"/>
          <w:szCs w:val="20"/>
          <w:shd w:val="clear" w:color="auto" w:fill="FFFFFF"/>
        </w:rPr>
        <w:t xml:space="preserve">Faute de quoi, le locataire accepte que </w:t>
      </w:r>
      <w:r w:rsidRPr="00E17A84">
        <w:rPr>
          <w:rFonts w:cstheme="minorHAnsi"/>
          <w:b/>
          <w:bCs/>
          <w:sz w:val="20"/>
          <w:szCs w:val="20"/>
          <w:shd w:val="clear" w:color="auto" w:fill="FFFFFF"/>
        </w:rPr>
        <w:t xml:space="preserve">Les Entrepôts de l’Habitation </w:t>
      </w:r>
      <w:r w:rsidRPr="00E17A84">
        <w:rPr>
          <w:rFonts w:cstheme="minorHAnsi"/>
          <w:sz w:val="20"/>
          <w:szCs w:val="20"/>
          <w:shd w:val="clear" w:color="auto" w:fill="FFFFFF"/>
        </w:rPr>
        <w:t xml:space="preserve">puisse, après 90 jours de non-paiement, vendre ou disposer comme bon lui semble les biens meubles entreposés </w:t>
      </w:r>
      <w:r w:rsidR="00D65D94" w:rsidRPr="00E17A84">
        <w:rPr>
          <w:rFonts w:cstheme="minorHAnsi"/>
          <w:sz w:val="20"/>
          <w:szCs w:val="20"/>
          <w:shd w:val="clear" w:color="auto" w:fill="FFFFFF"/>
        </w:rPr>
        <w:t xml:space="preserve">afin de compenser le refus ou l’incapacité du locataire de payer la location de son local. Des frais de déménagement seront aussi facturés au locataire, pour rediriger les articles entreposés. Cette procédure doit être amorcée à la suite d’un effort raisonnable de la part de </w:t>
      </w:r>
      <w:r w:rsidR="00D65D94" w:rsidRPr="00E17A84">
        <w:rPr>
          <w:rFonts w:cstheme="minorHAnsi"/>
          <w:b/>
          <w:bCs/>
          <w:sz w:val="20"/>
          <w:szCs w:val="20"/>
          <w:shd w:val="clear" w:color="auto" w:fill="FFFFFF"/>
        </w:rPr>
        <w:t>Les Entrepôts de l’</w:t>
      </w:r>
      <w:r w:rsidR="00042AD8" w:rsidRPr="00E17A84">
        <w:rPr>
          <w:rFonts w:cstheme="minorHAnsi"/>
          <w:b/>
          <w:bCs/>
          <w:sz w:val="20"/>
          <w:szCs w:val="20"/>
          <w:shd w:val="clear" w:color="auto" w:fill="FFFFFF"/>
        </w:rPr>
        <w:t>H</w:t>
      </w:r>
      <w:r w:rsidR="00D65D94" w:rsidRPr="00E17A84">
        <w:rPr>
          <w:rFonts w:cstheme="minorHAnsi"/>
          <w:b/>
          <w:bCs/>
          <w:sz w:val="20"/>
          <w:szCs w:val="20"/>
          <w:shd w:val="clear" w:color="auto" w:fill="FFFFFF"/>
        </w:rPr>
        <w:t xml:space="preserve">abitation </w:t>
      </w:r>
      <w:r w:rsidR="00D65D94" w:rsidRPr="00E17A84">
        <w:rPr>
          <w:rFonts w:cstheme="minorHAnsi"/>
          <w:sz w:val="20"/>
          <w:szCs w:val="20"/>
          <w:shd w:val="clear" w:color="auto" w:fill="FFFFFF"/>
        </w:rPr>
        <w:t xml:space="preserve">de rejoindre le locataire aux numéros de téléphone que le locataire a fourni au bailleur. Une fois que les articles revendables sont écoulés </w:t>
      </w:r>
      <w:r w:rsidR="00042AD8" w:rsidRPr="00E17A84">
        <w:rPr>
          <w:rFonts w:cstheme="minorHAnsi"/>
          <w:sz w:val="20"/>
          <w:szCs w:val="20"/>
          <w:shd w:val="clear" w:color="auto" w:fill="FFFFFF"/>
        </w:rPr>
        <w:t xml:space="preserve">suite au non-paiement du locataire, </w:t>
      </w:r>
      <w:r w:rsidR="00042AD8" w:rsidRPr="00E17A84">
        <w:rPr>
          <w:rFonts w:cstheme="minorHAnsi"/>
          <w:b/>
          <w:bCs/>
          <w:sz w:val="20"/>
          <w:szCs w:val="20"/>
          <w:shd w:val="clear" w:color="auto" w:fill="FFFFFF"/>
        </w:rPr>
        <w:t>Les Entrepôts de l’Habitation</w:t>
      </w:r>
      <w:r w:rsidR="00042AD8" w:rsidRPr="00E17A84">
        <w:rPr>
          <w:rFonts w:cstheme="minorHAnsi"/>
          <w:sz w:val="20"/>
          <w:szCs w:val="20"/>
          <w:shd w:val="clear" w:color="auto" w:fill="FFFFFF"/>
        </w:rPr>
        <w:t xml:space="preserve"> pourra alors louer le même local à tout nouveau client</w:t>
      </w:r>
      <w:r w:rsidR="00A1758F" w:rsidRPr="00E17A84">
        <w:rPr>
          <w:rFonts w:cstheme="minorHAnsi"/>
          <w:sz w:val="20"/>
          <w:szCs w:val="20"/>
          <w:shd w:val="clear" w:color="auto" w:fill="FFFFFF"/>
        </w:rPr>
        <w:t>;</w:t>
      </w:r>
    </w:p>
    <w:p w14:paraId="0316DE7B" w14:textId="37EAE180" w:rsidR="00042AD8" w:rsidRDefault="00042AD8" w:rsidP="00A1758F">
      <w:pPr>
        <w:pStyle w:val="Sansinterligne"/>
        <w:numPr>
          <w:ilvl w:val="0"/>
          <w:numId w:val="5"/>
        </w:numPr>
        <w:rPr>
          <w:rFonts w:cstheme="minorHAnsi"/>
          <w:sz w:val="20"/>
          <w:szCs w:val="20"/>
          <w:shd w:val="clear" w:color="auto" w:fill="FFFFFF"/>
        </w:rPr>
      </w:pPr>
      <w:r>
        <w:rPr>
          <w:rFonts w:cstheme="minorHAnsi"/>
          <w:sz w:val="20"/>
          <w:szCs w:val="20"/>
          <w:shd w:val="clear" w:color="auto" w:fill="FFFFFF"/>
        </w:rPr>
        <w:t xml:space="preserve">assumer la pleine responsabilité des biens dans son local et accepte les risques de vol, de vandalisme, de feu ou de tout autre événement portant atteinte aux biens entreposés. Si un quelconque article entreposé dans son local devait causer des dommages au local loué (ou autres locaux) appartenant à </w:t>
      </w:r>
      <w:r w:rsidRPr="00042AD8">
        <w:rPr>
          <w:rFonts w:cstheme="minorHAnsi"/>
          <w:b/>
          <w:bCs/>
          <w:sz w:val="20"/>
          <w:szCs w:val="20"/>
          <w:shd w:val="clear" w:color="auto" w:fill="FFFFFF"/>
        </w:rPr>
        <w:t>Les Entrepôts de l’Habitation</w:t>
      </w:r>
      <w:r>
        <w:rPr>
          <w:rFonts w:cstheme="minorHAnsi"/>
          <w:b/>
          <w:bCs/>
          <w:sz w:val="20"/>
          <w:szCs w:val="20"/>
          <w:shd w:val="clear" w:color="auto" w:fill="FFFFFF"/>
        </w:rPr>
        <w:t xml:space="preserve"> </w:t>
      </w:r>
      <w:r w:rsidRPr="00042AD8">
        <w:rPr>
          <w:rFonts w:cstheme="minorHAnsi"/>
          <w:sz w:val="20"/>
          <w:szCs w:val="20"/>
          <w:shd w:val="clear" w:color="auto" w:fill="FFFFFF"/>
        </w:rPr>
        <w:t>ou endommager les articles</w:t>
      </w:r>
      <w:r>
        <w:rPr>
          <w:rFonts w:cstheme="minorHAnsi"/>
          <w:sz w:val="20"/>
          <w:szCs w:val="20"/>
          <w:shd w:val="clear" w:color="auto" w:fill="FFFFFF"/>
        </w:rPr>
        <w:t xml:space="preserve"> entreposés</w:t>
      </w:r>
      <w:r w:rsidRPr="00042AD8">
        <w:rPr>
          <w:rFonts w:cstheme="minorHAnsi"/>
          <w:sz w:val="20"/>
          <w:szCs w:val="20"/>
          <w:shd w:val="clear" w:color="auto" w:fill="FFFFFF"/>
        </w:rPr>
        <w:t xml:space="preserve"> </w:t>
      </w:r>
      <w:r>
        <w:rPr>
          <w:rFonts w:cstheme="minorHAnsi"/>
          <w:sz w:val="20"/>
          <w:szCs w:val="20"/>
          <w:shd w:val="clear" w:color="auto" w:fill="FFFFFF"/>
        </w:rPr>
        <w:t>dans les autres</w:t>
      </w:r>
      <w:r w:rsidR="00A1758F">
        <w:rPr>
          <w:rFonts w:cstheme="minorHAnsi"/>
          <w:sz w:val="20"/>
          <w:szCs w:val="20"/>
          <w:shd w:val="clear" w:color="auto" w:fill="FFFFFF"/>
        </w:rPr>
        <w:t xml:space="preserve"> locaux, le locataire accepte d’indemniser le propriétaire (ou les propriétaires) de ceux-ci;</w:t>
      </w:r>
    </w:p>
    <w:p w14:paraId="65ED26D8" w14:textId="2CE42955" w:rsidR="00A1758F" w:rsidRDefault="00A1758F" w:rsidP="00A1758F">
      <w:pPr>
        <w:pStyle w:val="Sansinterligne"/>
        <w:numPr>
          <w:ilvl w:val="0"/>
          <w:numId w:val="5"/>
        </w:numPr>
        <w:rPr>
          <w:rFonts w:cstheme="minorHAnsi"/>
          <w:sz w:val="20"/>
          <w:szCs w:val="20"/>
          <w:shd w:val="clear" w:color="auto" w:fill="FFFFFF"/>
        </w:rPr>
      </w:pPr>
      <w:r>
        <w:rPr>
          <w:rFonts w:cstheme="minorHAnsi"/>
          <w:sz w:val="20"/>
          <w:szCs w:val="20"/>
          <w:shd w:val="clear" w:color="auto" w:fill="FFFFFF"/>
        </w:rPr>
        <w:t xml:space="preserve">libérer </w:t>
      </w:r>
      <w:r w:rsidRPr="00A1758F">
        <w:rPr>
          <w:rFonts w:cstheme="minorHAnsi"/>
          <w:b/>
          <w:bCs/>
          <w:sz w:val="20"/>
          <w:szCs w:val="20"/>
          <w:shd w:val="clear" w:color="auto" w:fill="FFFFFF"/>
        </w:rPr>
        <w:t>Les Entrepôts de l’Habitation</w:t>
      </w:r>
      <w:r>
        <w:rPr>
          <w:rFonts w:cstheme="minorHAnsi"/>
          <w:sz w:val="20"/>
          <w:szCs w:val="20"/>
          <w:shd w:val="clear" w:color="auto" w:fill="FFFFFF"/>
        </w:rPr>
        <w:t xml:space="preserve"> de toute responsabilité concernant toute blessure subie dans le local par le locataire ou par toute personne invitée ou mandatée par celui-ci à moins qu’une négligence flagrante de la part de      </w:t>
      </w:r>
      <w:r w:rsidRPr="00A1758F">
        <w:rPr>
          <w:rFonts w:cstheme="minorHAnsi"/>
          <w:b/>
          <w:bCs/>
          <w:sz w:val="20"/>
          <w:szCs w:val="20"/>
          <w:shd w:val="clear" w:color="auto" w:fill="FFFFFF"/>
        </w:rPr>
        <w:t>Les Entrepôts de l’Habitation</w:t>
      </w:r>
      <w:r>
        <w:rPr>
          <w:rFonts w:cstheme="minorHAnsi"/>
          <w:b/>
          <w:bCs/>
          <w:sz w:val="20"/>
          <w:szCs w:val="20"/>
          <w:shd w:val="clear" w:color="auto" w:fill="FFFFFF"/>
        </w:rPr>
        <w:t xml:space="preserve"> </w:t>
      </w:r>
      <w:r>
        <w:rPr>
          <w:rFonts w:cstheme="minorHAnsi"/>
          <w:sz w:val="20"/>
          <w:szCs w:val="20"/>
          <w:shd w:val="clear" w:color="auto" w:fill="FFFFFF"/>
        </w:rPr>
        <w:t>n’ait causé cette blessure ;</w:t>
      </w:r>
    </w:p>
    <w:p w14:paraId="44E3932C" w14:textId="10751576" w:rsidR="00A1758F" w:rsidRDefault="00A1758F" w:rsidP="00A1758F">
      <w:pPr>
        <w:pStyle w:val="Sansinterligne"/>
        <w:numPr>
          <w:ilvl w:val="0"/>
          <w:numId w:val="5"/>
        </w:numPr>
        <w:rPr>
          <w:rFonts w:cstheme="minorHAnsi"/>
          <w:sz w:val="20"/>
          <w:szCs w:val="20"/>
          <w:shd w:val="clear" w:color="auto" w:fill="FFFFFF"/>
        </w:rPr>
      </w:pPr>
      <w:r>
        <w:rPr>
          <w:rFonts w:cstheme="minorHAnsi"/>
          <w:sz w:val="20"/>
          <w:szCs w:val="20"/>
          <w:shd w:val="clear" w:color="auto" w:fill="FFFFFF"/>
        </w:rPr>
        <w:t xml:space="preserve">permettre à Les Entrepôts de l’Habitation d’inspecter le local du locataire à tout moment et d’effectuer des réparations sans devoir demander la permission du locataire. </w:t>
      </w:r>
      <w:r w:rsidRPr="00A1758F">
        <w:rPr>
          <w:rFonts w:cstheme="minorHAnsi"/>
          <w:b/>
          <w:bCs/>
          <w:sz w:val="20"/>
          <w:szCs w:val="20"/>
          <w:shd w:val="clear" w:color="auto" w:fill="FFFFFF"/>
        </w:rPr>
        <w:t>Les Entrepôts de l’Habitation</w:t>
      </w:r>
      <w:r>
        <w:rPr>
          <w:rFonts w:cstheme="minorHAnsi"/>
          <w:sz w:val="20"/>
          <w:szCs w:val="20"/>
          <w:shd w:val="clear" w:color="auto" w:fill="FFFFFF"/>
        </w:rPr>
        <w:t xml:space="preserve"> s’engage à rembourser ou réparer des articles entreposés s’ils sont abîmés lors des travaux ;</w:t>
      </w:r>
    </w:p>
    <w:p w14:paraId="7D972A3A" w14:textId="7A45E16A" w:rsidR="00A1758F" w:rsidRDefault="00A1758F" w:rsidP="00A1758F">
      <w:pPr>
        <w:pStyle w:val="Sansinterligne"/>
        <w:numPr>
          <w:ilvl w:val="0"/>
          <w:numId w:val="5"/>
        </w:numPr>
        <w:rPr>
          <w:rFonts w:cstheme="minorHAnsi"/>
          <w:sz w:val="20"/>
          <w:szCs w:val="20"/>
          <w:shd w:val="clear" w:color="auto" w:fill="FFFFFF"/>
        </w:rPr>
      </w:pPr>
      <w:r>
        <w:rPr>
          <w:rFonts w:cstheme="minorHAnsi"/>
          <w:sz w:val="20"/>
          <w:szCs w:val="20"/>
          <w:shd w:val="clear" w:color="auto" w:fill="FFFFFF"/>
        </w:rPr>
        <w:t xml:space="preserve">assumer la responsabilité des dommages au local ( aux locaux) de </w:t>
      </w:r>
      <w:r>
        <w:rPr>
          <w:rFonts w:cstheme="minorHAnsi"/>
          <w:b/>
          <w:bCs/>
          <w:sz w:val="20"/>
          <w:szCs w:val="20"/>
          <w:shd w:val="clear" w:color="auto" w:fill="FFFFFF"/>
        </w:rPr>
        <w:t>L</w:t>
      </w:r>
      <w:r w:rsidRPr="00A1758F">
        <w:rPr>
          <w:rFonts w:cstheme="minorHAnsi"/>
          <w:b/>
          <w:bCs/>
          <w:sz w:val="20"/>
          <w:szCs w:val="20"/>
          <w:shd w:val="clear" w:color="auto" w:fill="FFFFFF"/>
        </w:rPr>
        <w:t>es Entrepôts de l’Habitation</w:t>
      </w:r>
      <w:r>
        <w:rPr>
          <w:rFonts w:cstheme="minorHAnsi"/>
          <w:b/>
          <w:bCs/>
          <w:sz w:val="20"/>
          <w:szCs w:val="20"/>
          <w:shd w:val="clear" w:color="auto" w:fill="FFFFFF"/>
        </w:rPr>
        <w:t xml:space="preserve"> </w:t>
      </w:r>
      <w:r w:rsidR="007A17FB">
        <w:rPr>
          <w:rFonts w:cstheme="minorHAnsi"/>
          <w:sz w:val="20"/>
          <w:szCs w:val="20"/>
          <w:shd w:val="clear" w:color="auto" w:fill="FFFFFF"/>
        </w:rPr>
        <w:t>causés par les personnes autorisées d’accès au local (aux locaux) par le locataire.</w:t>
      </w:r>
    </w:p>
    <w:p w14:paraId="3460C3F9" w14:textId="77777777" w:rsidR="007A17FB" w:rsidRDefault="007A17FB" w:rsidP="007A17FB">
      <w:pPr>
        <w:pStyle w:val="Sansinterligne"/>
        <w:rPr>
          <w:rFonts w:cstheme="minorHAnsi"/>
          <w:sz w:val="20"/>
          <w:szCs w:val="20"/>
          <w:shd w:val="clear" w:color="auto" w:fill="FFFFFF"/>
        </w:rPr>
      </w:pPr>
    </w:p>
    <w:p w14:paraId="385FAF7F" w14:textId="77777777" w:rsidR="007A17FB" w:rsidRDefault="007A17FB" w:rsidP="007A17FB">
      <w:pPr>
        <w:pStyle w:val="Sansinterligne"/>
        <w:rPr>
          <w:rFonts w:cstheme="minorHAnsi"/>
          <w:sz w:val="20"/>
          <w:szCs w:val="20"/>
          <w:shd w:val="clear" w:color="auto" w:fill="FFFFFF"/>
        </w:rPr>
      </w:pPr>
    </w:p>
    <w:p w14:paraId="2C769CAB" w14:textId="17B900E1" w:rsidR="007A17FB" w:rsidRDefault="007A17FB" w:rsidP="007A17FB">
      <w:pPr>
        <w:pStyle w:val="Sansinterligne"/>
        <w:rPr>
          <w:rFonts w:cstheme="minorHAnsi"/>
          <w:sz w:val="18"/>
          <w:szCs w:val="18"/>
          <w:shd w:val="clear" w:color="auto" w:fill="FFFFFF"/>
        </w:rPr>
      </w:pPr>
      <w:r>
        <w:rPr>
          <w:rFonts w:cstheme="minorHAnsi"/>
          <w:sz w:val="20"/>
          <w:szCs w:val="20"/>
          <w:shd w:val="clear" w:color="auto" w:fill="FFFFFF"/>
        </w:rPr>
        <w:t xml:space="preserve">Nous, les parties de ce contrat, avons pris connaissance des clauses sus mentionnées et les comprenons. Nous nous engageons, en ce jour ________________________ à les suivre.          </w:t>
      </w:r>
    </w:p>
    <w:p w14:paraId="0AB373F5" w14:textId="030E8CBB" w:rsidR="007A17FB" w:rsidRDefault="007A17FB" w:rsidP="007A17FB">
      <w:pPr>
        <w:pStyle w:val="Sansinterligne"/>
        <w:rPr>
          <w:rFonts w:cstheme="minorHAnsi"/>
          <w:sz w:val="18"/>
          <w:szCs w:val="18"/>
          <w:shd w:val="clear" w:color="auto" w:fill="FFFFFF"/>
        </w:rPr>
      </w:pPr>
      <w:r>
        <w:rPr>
          <w:rFonts w:cstheme="minorHAnsi"/>
          <w:sz w:val="18"/>
          <w:szCs w:val="18"/>
          <w:shd w:val="clear" w:color="auto" w:fill="FFFFFF"/>
        </w:rPr>
        <w:t xml:space="preserve">                                  Date</w:t>
      </w:r>
    </w:p>
    <w:p w14:paraId="04A8EA2F" w14:textId="4D5EFA5A" w:rsidR="007A17FB" w:rsidRPr="007A17FB" w:rsidRDefault="007A17FB" w:rsidP="007A17FB">
      <w:pPr>
        <w:pStyle w:val="Sansinterligne"/>
        <w:rPr>
          <w:rFonts w:cstheme="minorHAnsi"/>
          <w:sz w:val="18"/>
          <w:szCs w:val="18"/>
          <w:shd w:val="clear" w:color="auto" w:fill="FFFFFF"/>
        </w:rPr>
      </w:pPr>
    </w:p>
    <w:p w14:paraId="19BE8A7F" w14:textId="77777777" w:rsidR="007A17FB" w:rsidRDefault="007A17FB" w:rsidP="006958B6">
      <w:pPr>
        <w:pStyle w:val="Sansinterligne"/>
        <w:ind w:left="1080"/>
        <w:rPr>
          <w:rFonts w:cstheme="minorHAnsi"/>
          <w:b/>
          <w:bCs/>
          <w:sz w:val="20"/>
          <w:szCs w:val="20"/>
          <w:shd w:val="clear" w:color="auto" w:fill="FFFFFF"/>
        </w:rPr>
      </w:pPr>
    </w:p>
    <w:p w14:paraId="07399B8F" w14:textId="688BB6D8" w:rsidR="007A17FB" w:rsidRDefault="007A17FB" w:rsidP="006958B6">
      <w:pPr>
        <w:pStyle w:val="Sansinterligne"/>
        <w:ind w:left="1080"/>
        <w:rPr>
          <w:rFonts w:cstheme="minorHAnsi"/>
          <w:b/>
          <w:bCs/>
          <w:sz w:val="20"/>
          <w:szCs w:val="20"/>
          <w:shd w:val="clear" w:color="auto" w:fill="FFFFFF"/>
        </w:rPr>
      </w:pPr>
      <w:r>
        <w:rPr>
          <w:rFonts w:cstheme="minorHAnsi"/>
          <w:b/>
          <w:bCs/>
          <w:sz w:val="20"/>
          <w:szCs w:val="20"/>
          <w:shd w:val="clear" w:color="auto" w:fill="FFFFFF"/>
        </w:rPr>
        <w:t>Signature :    ____________________________                        _______________________________</w:t>
      </w:r>
    </w:p>
    <w:p w14:paraId="69A62059" w14:textId="49AA6E94" w:rsidR="007A17FB" w:rsidRPr="007A17FB" w:rsidRDefault="007A17FB" w:rsidP="006958B6">
      <w:pPr>
        <w:pStyle w:val="Sansinterligne"/>
        <w:ind w:left="1080"/>
        <w:rPr>
          <w:rFonts w:cstheme="minorHAnsi"/>
          <w:sz w:val="18"/>
          <w:szCs w:val="18"/>
          <w:shd w:val="clear" w:color="auto" w:fill="FFFFFF"/>
        </w:rPr>
      </w:pPr>
      <w:r>
        <w:rPr>
          <w:rFonts w:cstheme="minorHAnsi"/>
          <w:b/>
          <w:bCs/>
          <w:sz w:val="20"/>
          <w:szCs w:val="20"/>
          <w:shd w:val="clear" w:color="auto" w:fill="FFFFFF"/>
        </w:rPr>
        <w:t xml:space="preserve">                            </w:t>
      </w:r>
      <w:r>
        <w:rPr>
          <w:rFonts w:cstheme="minorHAnsi"/>
          <w:sz w:val="18"/>
          <w:szCs w:val="18"/>
          <w:shd w:val="clear" w:color="auto" w:fill="FFFFFF"/>
        </w:rPr>
        <w:t xml:space="preserve">  Les Entrepôts de l’Habitation                                                           Le  locataire</w:t>
      </w:r>
    </w:p>
    <w:sectPr w:rsidR="007A17FB" w:rsidRPr="007A17FB" w:rsidSect="00BC0F97">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6695F"/>
    <w:multiLevelType w:val="hybridMultilevel"/>
    <w:tmpl w:val="80165746"/>
    <w:lvl w:ilvl="0" w:tplc="968CE5E0">
      <w:start w:val="1"/>
      <w:numFmt w:val="decimal"/>
      <w:lvlText w:val="%1."/>
      <w:lvlJc w:val="left"/>
      <w:pPr>
        <w:ind w:left="720" w:hanging="360"/>
      </w:pPr>
      <w:rPr>
        <w:rFonts w:hint="default"/>
        <w:b w:val="0"/>
        <w:b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7070CEA"/>
    <w:multiLevelType w:val="hybridMultilevel"/>
    <w:tmpl w:val="F970DCAC"/>
    <w:lvl w:ilvl="0" w:tplc="99C0FB8E">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3D1F08B8"/>
    <w:multiLevelType w:val="hybridMultilevel"/>
    <w:tmpl w:val="A4467DC4"/>
    <w:lvl w:ilvl="0" w:tplc="B5CA9BB2">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50AF044A"/>
    <w:multiLevelType w:val="hybridMultilevel"/>
    <w:tmpl w:val="C46E57E8"/>
    <w:lvl w:ilvl="0" w:tplc="C13234E0">
      <w:start w:val="1"/>
      <w:numFmt w:val="decimal"/>
      <w:lvlText w:val="%1."/>
      <w:lvlJc w:val="left"/>
      <w:pPr>
        <w:ind w:left="1080" w:hanging="360"/>
      </w:pPr>
      <w:rPr>
        <w:rFonts w:hint="default"/>
        <w:b w:val="0"/>
        <w:bCs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 w15:restartNumberingAfterBreak="0">
    <w:nsid w:val="5A356E48"/>
    <w:multiLevelType w:val="hybridMultilevel"/>
    <w:tmpl w:val="64544A84"/>
    <w:lvl w:ilvl="0" w:tplc="19A29FBC">
      <w:start w:val="1"/>
      <w:numFmt w:val="upperLetter"/>
      <w:lvlText w:val="%1)"/>
      <w:lvlJc w:val="left"/>
      <w:pPr>
        <w:ind w:left="720" w:hanging="360"/>
      </w:pPr>
      <w:rPr>
        <w:rFonts w:hint="default"/>
        <w:b w:val="0"/>
        <w:b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133324944">
    <w:abstractNumId w:val="4"/>
  </w:num>
  <w:num w:numId="2" w16cid:durableId="1624069042">
    <w:abstractNumId w:val="0"/>
  </w:num>
  <w:num w:numId="3" w16cid:durableId="1411003974">
    <w:abstractNumId w:val="2"/>
  </w:num>
  <w:num w:numId="4" w16cid:durableId="1437675605">
    <w:abstractNumId w:val="3"/>
  </w:num>
  <w:num w:numId="5" w16cid:durableId="1961109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F97"/>
    <w:rsid w:val="00042AD8"/>
    <w:rsid w:val="00042EC4"/>
    <w:rsid w:val="001053CF"/>
    <w:rsid w:val="001757A6"/>
    <w:rsid w:val="002A28DD"/>
    <w:rsid w:val="002F6374"/>
    <w:rsid w:val="005E346D"/>
    <w:rsid w:val="006958B6"/>
    <w:rsid w:val="006B0EC7"/>
    <w:rsid w:val="007A17FB"/>
    <w:rsid w:val="00846727"/>
    <w:rsid w:val="00937214"/>
    <w:rsid w:val="009D6E82"/>
    <w:rsid w:val="00A1758F"/>
    <w:rsid w:val="00BC0F97"/>
    <w:rsid w:val="00C06528"/>
    <w:rsid w:val="00CA2D50"/>
    <w:rsid w:val="00CD6248"/>
    <w:rsid w:val="00D65D94"/>
    <w:rsid w:val="00DD65E0"/>
    <w:rsid w:val="00E17A84"/>
    <w:rsid w:val="00E26406"/>
    <w:rsid w:val="00E96E78"/>
    <w:rsid w:val="00F72C6C"/>
    <w:rsid w:val="00FA7E94"/>
    <w:rsid w:val="00FD7EB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3D58B"/>
  <w15:chartTrackingRefBased/>
  <w15:docId w15:val="{6C966FE5-2774-41C5-AEC8-C4F5D883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E34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cd7f03-fd24-471d-94bc-370045d14c69" xsi:nil="true"/>
    <lcf76f155ced4ddcb4097134ff3c332f xmlns="cc1732de-9f0d-428e-85c8-d06572333c3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C675BAC1BA704698F1157A6AB5A9A6" ma:contentTypeVersion="18" ma:contentTypeDescription="Crée un document." ma:contentTypeScope="" ma:versionID="f4da3ffb8e9d461a48e08819264f63d7">
  <xsd:schema xmlns:xsd="http://www.w3.org/2001/XMLSchema" xmlns:xs="http://www.w3.org/2001/XMLSchema" xmlns:p="http://schemas.microsoft.com/office/2006/metadata/properties" xmlns:ns2="56cd7f03-fd24-471d-94bc-370045d14c69" xmlns:ns3="cc1732de-9f0d-428e-85c8-d06572333c35" targetNamespace="http://schemas.microsoft.com/office/2006/metadata/properties" ma:root="true" ma:fieldsID="d007f1b8b3f0d4f86ff51f3cf47b7bb0" ns2:_="" ns3:_="">
    <xsd:import namespace="56cd7f03-fd24-471d-94bc-370045d14c69"/>
    <xsd:import namespace="cc1732de-9f0d-428e-85c8-d06572333c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d7f03-fd24-471d-94bc-370045d14c69"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5eb3bb7-8fff-4e11-88fb-68b8bd0b87db}" ma:internalName="TaxCatchAll" ma:showField="CatchAllData" ma:web="56cd7f03-fd24-471d-94bc-370045d14c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1732de-9f0d-428e-85c8-d06572333c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dd95719-a5de-4289-94fe-3b57737041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AD64D-2091-489F-8878-CF13E07AA790}">
  <ds:schemaRefs>
    <ds:schemaRef ds:uri="http://schemas.microsoft.com/office/2006/metadata/properties"/>
    <ds:schemaRef ds:uri="http://schemas.microsoft.com/office/infopath/2007/PartnerControls"/>
    <ds:schemaRef ds:uri="6a163113-442d-413c-a9c1-210c0a930956"/>
    <ds:schemaRef ds:uri="cb737d10-7ca2-46f2-be73-2ad389564733"/>
  </ds:schemaRefs>
</ds:datastoreItem>
</file>

<file path=customXml/itemProps2.xml><?xml version="1.0" encoding="utf-8"?>
<ds:datastoreItem xmlns:ds="http://schemas.openxmlformats.org/officeDocument/2006/customXml" ds:itemID="{32F4635A-B28B-4A8D-826B-CAF8D9CC83E1}"/>
</file>

<file path=customXml/itemProps3.xml><?xml version="1.0" encoding="utf-8"?>
<ds:datastoreItem xmlns:ds="http://schemas.openxmlformats.org/officeDocument/2006/customXml" ds:itemID="{5DD60265-E10F-449B-ABF4-D559D5CA1D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800</Words>
  <Characters>4405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Asselin</dc:creator>
  <cp:keywords/>
  <dc:description/>
  <cp:lastModifiedBy>Cynthia Asselin</cp:lastModifiedBy>
  <cp:revision>11</cp:revision>
  <cp:lastPrinted>2024-07-17T12:30:00Z</cp:lastPrinted>
  <dcterms:created xsi:type="dcterms:W3CDTF">2023-07-07T15:15:00Z</dcterms:created>
  <dcterms:modified xsi:type="dcterms:W3CDTF">2024-11-18T19:22:00Z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0x01010076C675BAC1BA704698F1157A6AB5A9A6</vt:lpwstr>
  </property>
  <property fmtid="{D5CDD505-2E9C-101B-9397-08002B2CF9AE}" pid="3" name="MediaServiceImageTags">
    <vt:lpwstr/>
  </property>
</Properties>
</file>